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DE9" w:rsidRDefault="00DB6DE9" w:rsidP="004E6338">
      <w:pPr>
        <w:spacing w:before="240"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tab/>
      </w:r>
      <w:r w:rsidR="00902C62">
        <w:rPr>
          <w:rFonts w:ascii="Verdana" w:hAnsi="Verdana"/>
          <w:b/>
          <w:sz w:val="28"/>
          <w:szCs w:val="28"/>
        </w:rPr>
        <w:t>FELADATILLUSZTRÁCIÓ</w:t>
      </w:r>
    </w:p>
    <w:p w:rsidR="00D61A96" w:rsidRDefault="00D61A96" w:rsidP="00C86D9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Differenciált fejlesztés heterogén tanulócsoportban tanítási-tanulási stratégia (</w:t>
      </w:r>
      <w:r w:rsidRPr="00D61A9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DFHT</w:t>
      </w: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tbl>
      <w:tblPr>
        <w:tblStyle w:val="Rcsostblzat"/>
        <w:tblW w:w="14459" w:type="dxa"/>
        <w:tblInd w:w="108" w:type="dxa"/>
        <w:tblLook w:val="04A0" w:firstRow="1" w:lastRow="0" w:firstColumn="1" w:lastColumn="0" w:noHBand="0" w:noVBand="1"/>
      </w:tblPr>
      <w:tblGrid>
        <w:gridCol w:w="4820"/>
        <w:gridCol w:w="9639"/>
      </w:tblGrid>
      <w:tr w:rsidR="00D61A96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61A96" w:rsidRPr="000A2FA7" w:rsidRDefault="00D61A96" w:rsidP="00072908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61A96">
              <w:rPr>
                <w:rFonts w:ascii="Verdana" w:hAnsi="Verdana"/>
                <w:b/>
                <w:sz w:val="24"/>
                <w:szCs w:val="24"/>
              </w:rPr>
              <w:t>A dokumentum készítőjének neve:</w:t>
            </w:r>
          </w:p>
        </w:tc>
        <w:tc>
          <w:tcPr>
            <w:tcW w:w="9639" w:type="dxa"/>
          </w:tcPr>
          <w:p w:rsidR="00D61A96" w:rsidRPr="000A2FA7" w:rsidRDefault="00A3440F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Merczel Mónika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072908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Műveltségi terület</w:t>
            </w:r>
          </w:p>
        </w:tc>
        <w:tc>
          <w:tcPr>
            <w:tcW w:w="9639" w:type="dxa"/>
          </w:tcPr>
          <w:p w:rsidR="00DB6DE9" w:rsidRPr="000A2FA7" w:rsidRDefault="00F6076D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ember-és társadalomismeret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072908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</w:t>
            </w:r>
          </w:p>
        </w:tc>
        <w:tc>
          <w:tcPr>
            <w:tcW w:w="9639" w:type="dxa"/>
          </w:tcPr>
          <w:p w:rsidR="00DB6DE9" w:rsidRPr="000A2FA7" w:rsidRDefault="00F6076D" w:rsidP="0007290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történelem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072908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Osztály/ csoport</w:t>
            </w:r>
          </w:p>
        </w:tc>
        <w:tc>
          <w:tcPr>
            <w:tcW w:w="9639" w:type="dxa"/>
          </w:tcPr>
          <w:p w:rsidR="00DB6DE9" w:rsidRPr="000A2FA7" w:rsidRDefault="00F6076D" w:rsidP="0007290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A3440F">
              <w:rPr>
                <w:rFonts w:ascii="Verdana" w:hAnsi="Verdana"/>
                <w:sz w:val="24"/>
                <w:szCs w:val="24"/>
              </w:rPr>
              <w:t>. osztály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072908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Téma/ modul/ tematikus egység</w:t>
            </w:r>
          </w:p>
        </w:tc>
        <w:tc>
          <w:tcPr>
            <w:tcW w:w="9639" w:type="dxa"/>
          </w:tcPr>
          <w:p w:rsidR="00DB6DE9" w:rsidRPr="000A2FA7" w:rsidRDefault="00F6076D" w:rsidP="0007290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Élet a tengereken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072908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témája</w:t>
            </w:r>
          </w:p>
        </w:tc>
        <w:tc>
          <w:tcPr>
            <w:tcW w:w="9639" w:type="dxa"/>
          </w:tcPr>
          <w:p w:rsidR="00DB6DE9" w:rsidRPr="000A2FA7" w:rsidRDefault="00F6076D" w:rsidP="00072908">
            <w:pPr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Olvasmányfeldolgozás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072908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cél- és feladatrendszere</w:t>
            </w:r>
            <w:r>
              <w:rPr>
                <w:rFonts w:ascii="Verdana" w:hAnsi="Verdana"/>
                <w:b/>
                <w:sz w:val="24"/>
                <w:szCs w:val="24"/>
              </w:rPr>
              <w:t>, típusa</w:t>
            </w:r>
          </w:p>
        </w:tc>
        <w:tc>
          <w:tcPr>
            <w:tcW w:w="9639" w:type="dxa"/>
          </w:tcPr>
          <w:p w:rsidR="00DB6DE9" w:rsidRPr="000A2FA7" w:rsidRDefault="00F6076D" w:rsidP="0007290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témakörrel kapcsolatos ismeretek bővítése mellett a szövegértés fejlesztése, az önálló ismeretszerzés képességének fejlesztése, együttműködési készség fejlesztése, kognitív képességek fejlesztése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072908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9639" w:type="dxa"/>
          </w:tcPr>
          <w:p w:rsidR="00DB6DE9" w:rsidRPr="000A2FA7" w:rsidRDefault="00A3440F" w:rsidP="0007290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magyar irodalom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072908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Kereszttantervi kapcsolatok</w:t>
            </w:r>
          </w:p>
        </w:tc>
        <w:tc>
          <w:tcPr>
            <w:tcW w:w="9639" w:type="dxa"/>
          </w:tcPr>
          <w:p w:rsidR="00DB6DE9" w:rsidRPr="000A2FA7" w:rsidRDefault="00DB6DE9" w:rsidP="0007290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072908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bCs/>
                <w:sz w:val="24"/>
                <w:szCs w:val="24"/>
              </w:rPr>
              <w:t>Melléklet</w:t>
            </w:r>
          </w:p>
        </w:tc>
        <w:tc>
          <w:tcPr>
            <w:tcW w:w="9639" w:type="dxa"/>
          </w:tcPr>
          <w:p w:rsidR="00DB6DE9" w:rsidRPr="000A2FA7" w:rsidRDefault="006520E8" w:rsidP="0007290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keresztrejtvény, vaktérkép, </w:t>
            </w:r>
            <w:r w:rsidR="007E31D6">
              <w:rPr>
                <w:rFonts w:ascii="Verdana" w:hAnsi="Verdana"/>
                <w:sz w:val="24"/>
                <w:szCs w:val="24"/>
              </w:rPr>
              <w:t>útlevélsablon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072908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Taneszközök</w:t>
            </w:r>
          </w:p>
        </w:tc>
        <w:tc>
          <w:tcPr>
            <w:tcW w:w="9639" w:type="dxa"/>
          </w:tcPr>
          <w:p w:rsidR="00DB6DE9" w:rsidRPr="008222E7" w:rsidRDefault="00DB6DE9" w:rsidP="00E40AB1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 w:rsidR="006520E8">
              <w:rPr>
                <w:rFonts w:ascii="Verdana" w:hAnsi="Verdana"/>
                <w:bCs/>
                <w:sz w:val="24"/>
                <w:szCs w:val="24"/>
              </w:rPr>
              <w:t xml:space="preserve">Tankönyv: Történelem 6. osztály Mozaik Kiadó Szeged, 2009 122-123. oldal, füzet, tanulói tabletek, laptop, kivetítő, Történelmi atlasz, </w:t>
            </w:r>
            <w:r w:rsidR="006520E8">
              <w:rPr>
                <w:rFonts w:ascii="Verdana" w:hAnsi="Verdana"/>
              </w:rPr>
              <w:t>csomagolópapír, filctollak</w:t>
            </w:r>
            <w:r w:rsidR="00A3440F">
              <w:rPr>
                <w:rFonts w:ascii="Verdana" w:hAnsi="Verdana"/>
                <w:bCs/>
                <w:sz w:val="24"/>
                <w:szCs w:val="24"/>
              </w:rPr>
              <w:t xml:space="preserve"> tablet, </w:t>
            </w:r>
            <w:proofErr w:type="spellStart"/>
            <w:r w:rsidR="00F6076D">
              <w:rPr>
                <w:rFonts w:ascii="Verdana" w:hAnsi="Verdana"/>
                <w:bCs/>
                <w:sz w:val="24"/>
                <w:szCs w:val="24"/>
              </w:rPr>
              <w:t>mozaweb</w:t>
            </w:r>
            <w:proofErr w:type="spellEnd"/>
            <w:r w:rsidR="00F6076D">
              <w:rPr>
                <w:rFonts w:ascii="Verdana" w:hAnsi="Verdana"/>
                <w:bCs/>
                <w:sz w:val="24"/>
                <w:szCs w:val="24"/>
              </w:rPr>
              <w:t xml:space="preserve"> alkalmazás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072908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Felhasznált források</w:t>
            </w:r>
          </w:p>
        </w:tc>
        <w:tc>
          <w:tcPr>
            <w:tcW w:w="9639" w:type="dxa"/>
          </w:tcPr>
          <w:p w:rsidR="004166B7" w:rsidRPr="000A2FA7" w:rsidRDefault="004166B7" w:rsidP="00072908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B6DE9" w:rsidRDefault="00DB6DE9" w:rsidP="00DB6DE9">
      <w:pPr>
        <w:rPr>
          <w:rFonts w:ascii="Verdana" w:hAnsi="Verdana"/>
          <w:b/>
          <w:sz w:val="24"/>
          <w:szCs w:val="24"/>
        </w:rPr>
      </w:pPr>
    </w:p>
    <w:p w:rsidR="00FB4F26" w:rsidRPr="000A2FA7" w:rsidRDefault="00FB4F26" w:rsidP="00DB6DE9">
      <w:pPr>
        <w:rPr>
          <w:rFonts w:ascii="Verdana" w:hAnsi="Verdana"/>
          <w:b/>
          <w:sz w:val="24"/>
          <w:szCs w:val="24"/>
        </w:rPr>
      </w:pPr>
    </w:p>
    <w:tbl>
      <w:tblPr>
        <w:tblStyle w:val="Rcsostblzat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984"/>
        <w:gridCol w:w="1560"/>
        <w:gridCol w:w="1984"/>
        <w:gridCol w:w="2268"/>
        <w:gridCol w:w="1843"/>
      </w:tblGrid>
      <w:tr w:rsidR="00DB6DE9" w:rsidRPr="000A2FA7" w:rsidTr="00072908">
        <w:tc>
          <w:tcPr>
            <w:tcW w:w="709" w:type="dxa"/>
            <w:shd w:val="clear" w:color="auto" w:fill="F2F2F2" w:themeFill="background1" w:themeFillShade="F2"/>
          </w:tcPr>
          <w:p w:rsidR="00DB6DE9" w:rsidRPr="00543CDB" w:rsidRDefault="00DB6DE9" w:rsidP="00072908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Idő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B6DE9" w:rsidRPr="00543CDB" w:rsidRDefault="00B4793D" w:rsidP="00543CDB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Az ó</w:t>
            </w:r>
            <w:r w:rsidR="00543CDB" w:rsidRPr="00543CDB">
              <w:rPr>
                <w:rFonts w:ascii="Verdana" w:hAnsi="Verdana" w:cs="Times New Roman"/>
                <w:b/>
              </w:rPr>
              <w:t>ra menete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B6DE9" w:rsidRPr="00543CDB" w:rsidRDefault="00543CDB" w:rsidP="00072908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pedagógus tevékenysége</w:t>
            </w:r>
          </w:p>
          <w:p w:rsidR="00DB6DE9" w:rsidRPr="00543CDB" w:rsidRDefault="00DB6DE9" w:rsidP="00543CDB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072908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tanulók tevékenysége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B6DE9" w:rsidRPr="00543CDB" w:rsidRDefault="00DB6DE9" w:rsidP="00072908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Módszerek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072908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Munkaformák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B6DE9" w:rsidRPr="00543CDB" w:rsidRDefault="00DB6DE9" w:rsidP="00072908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Kapcsolódás az alprogramokhoz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B6DE9" w:rsidRPr="00543CDB" w:rsidRDefault="00DB6DE9" w:rsidP="00072908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Taneszközök</w:t>
            </w:r>
          </w:p>
        </w:tc>
      </w:tr>
      <w:tr w:rsidR="00DB6DE9" w:rsidRPr="006B1F71" w:rsidTr="00072908">
        <w:tc>
          <w:tcPr>
            <w:tcW w:w="709" w:type="dxa"/>
          </w:tcPr>
          <w:p w:rsidR="00DB6DE9" w:rsidRPr="00543CDB" w:rsidRDefault="00F6076D" w:rsidP="000729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p</w:t>
            </w:r>
          </w:p>
        </w:tc>
        <w:tc>
          <w:tcPr>
            <w:tcW w:w="1985" w:type="dxa"/>
          </w:tcPr>
          <w:p w:rsidR="00DB6DE9" w:rsidRDefault="00DB6DE9" w:rsidP="00072908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 xml:space="preserve"> </w:t>
            </w:r>
            <w:proofErr w:type="spellStart"/>
            <w:r w:rsidRPr="00543CDB">
              <w:rPr>
                <w:rFonts w:ascii="Verdana" w:hAnsi="Verdana" w:cs="Times New Roman"/>
              </w:rPr>
              <w:t>Ráhangolódás</w:t>
            </w:r>
            <w:proofErr w:type="spellEnd"/>
          </w:p>
          <w:p w:rsidR="00F6076D" w:rsidRDefault="00F6076D" w:rsidP="00072908">
            <w:pPr>
              <w:rPr>
                <w:rFonts w:ascii="Verdana" w:hAnsi="Verdana" w:cs="Times New Roman"/>
              </w:rPr>
            </w:pPr>
          </w:p>
          <w:p w:rsidR="00F6076D" w:rsidRPr="00543CDB" w:rsidRDefault="00F6076D" w:rsidP="00072908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Előzetes ismeretek felidézése</w:t>
            </w:r>
          </w:p>
        </w:tc>
        <w:tc>
          <w:tcPr>
            <w:tcW w:w="2126" w:type="dxa"/>
          </w:tcPr>
          <w:p w:rsidR="00DB6DE9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Szerepek egyeztetése.</w:t>
            </w:r>
          </w:p>
          <w:p w:rsidR="00F6076D" w:rsidRDefault="00F6076D" w:rsidP="00F607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Az ismereteket felidéző véleménygyűjtő felület megnyitása.</w:t>
            </w:r>
          </w:p>
          <w:p w:rsidR="00F6076D" w:rsidRPr="00543CDB" w:rsidRDefault="00F6076D" w:rsidP="00F607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közösen megalkotott szófelhő értékelése.</w:t>
            </w:r>
          </w:p>
          <w:p w:rsidR="00F6076D" w:rsidRPr="00543CDB" w:rsidRDefault="00F6076D" w:rsidP="00072908">
            <w:pPr>
              <w:rPr>
                <w:rFonts w:ascii="Verdana" w:hAnsi="Verdana"/>
              </w:rPr>
            </w:pPr>
          </w:p>
          <w:p w:rsidR="00DB6DE9" w:rsidRPr="00543CDB" w:rsidRDefault="00DB6DE9" w:rsidP="00072908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Default="00F6076D" w:rsidP="000729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Csoportba rendeződés</w:t>
            </w:r>
          </w:p>
          <w:p w:rsidR="00F6076D" w:rsidRDefault="00F6076D" w:rsidP="00F607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 tablet kiosztása </w:t>
            </w:r>
          </w:p>
          <w:p w:rsidR="00F6076D" w:rsidRDefault="00F6076D" w:rsidP="00F6076D">
            <w:pPr>
              <w:rPr>
                <w:rFonts w:ascii="Verdana" w:hAnsi="Verdana"/>
              </w:rPr>
            </w:pPr>
          </w:p>
          <w:p w:rsidR="00F6076D" w:rsidRPr="00543CDB" w:rsidRDefault="00F6076D" w:rsidP="00F607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diákok csatlakoznak a felülethez, válaszaikat követik a kivetítőn.</w:t>
            </w:r>
          </w:p>
        </w:tc>
        <w:tc>
          <w:tcPr>
            <w:tcW w:w="1560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DFHT</w:t>
            </w:r>
            <w:r w:rsidR="00543CDB" w:rsidRPr="00543CDB">
              <w:rPr>
                <w:rFonts w:ascii="Verdana" w:hAnsi="Verdana"/>
              </w:rPr>
              <w:t>-KIP</w:t>
            </w:r>
          </w:p>
        </w:tc>
        <w:tc>
          <w:tcPr>
            <w:tcW w:w="1984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 munka.</w:t>
            </w:r>
          </w:p>
        </w:tc>
        <w:tc>
          <w:tcPr>
            <w:tcW w:w="2268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 </w:t>
            </w:r>
          </w:p>
          <w:p w:rsidR="00DB6DE9" w:rsidRPr="00543CDB" w:rsidRDefault="00F6076D" w:rsidP="000729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digitális</w:t>
            </w:r>
          </w:p>
          <w:p w:rsidR="00DB6DE9" w:rsidRPr="00543CDB" w:rsidRDefault="00DB6DE9" w:rsidP="00072908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Default="00F6076D" w:rsidP="000729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tablet, kivetítő</w:t>
            </w:r>
          </w:p>
          <w:p w:rsidR="00F6076D" w:rsidRPr="00543CDB" w:rsidRDefault="00F6076D" w:rsidP="00072908">
            <w:pPr>
              <w:rPr>
                <w:rFonts w:ascii="Verdana" w:hAnsi="Verdana"/>
              </w:rPr>
            </w:pPr>
            <w:hyperlink r:id="rId8" w:history="1">
              <w:r w:rsidRPr="00661B70">
                <w:rPr>
                  <w:rStyle w:val="Hiperhivatkozs"/>
                  <w:rFonts w:ascii="Verdana" w:hAnsi="Verdana"/>
                </w:rPr>
                <w:t>https://mentimeter.com</w:t>
              </w:r>
            </w:hyperlink>
            <w:r>
              <w:rPr>
                <w:rFonts w:ascii="Verdana" w:hAnsi="Verdana"/>
              </w:rPr>
              <w:t xml:space="preserve"> </w:t>
            </w:r>
          </w:p>
        </w:tc>
      </w:tr>
      <w:tr w:rsidR="00DB6DE9" w:rsidRPr="006B1F71" w:rsidTr="00072908">
        <w:tc>
          <w:tcPr>
            <w:tcW w:w="709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15p</w:t>
            </w:r>
          </w:p>
        </w:tc>
        <w:tc>
          <w:tcPr>
            <w:tcW w:w="1985" w:type="dxa"/>
          </w:tcPr>
          <w:p w:rsidR="00DB6DE9" w:rsidRPr="00543CDB" w:rsidRDefault="00DB6DE9" w:rsidP="00072908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072908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(csoportmunka)</w:t>
            </w:r>
          </w:p>
        </w:tc>
        <w:tc>
          <w:tcPr>
            <w:tcW w:w="2126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Feladatok kiosztása.</w:t>
            </w:r>
          </w:p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csoportok munkájának segítése.</w:t>
            </w:r>
          </w:p>
        </w:tc>
        <w:tc>
          <w:tcPr>
            <w:tcW w:w="1984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feladatok </w:t>
            </w:r>
            <w:proofErr w:type="spellStart"/>
            <w:r w:rsidRPr="00543CDB">
              <w:rPr>
                <w:rFonts w:ascii="Verdana" w:hAnsi="Verdana"/>
              </w:rPr>
              <w:t>csoportonkén</w:t>
            </w:r>
            <w:r w:rsidR="00543CDB">
              <w:rPr>
                <w:rFonts w:ascii="Verdana" w:hAnsi="Verdana"/>
              </w:rPr>
              <w:t>ti</w:t>
            </w:r>
            <w:proofErr w:type="spellEnd"/>
            <w:r w:rsidRPr="00543CDB">
              <w:rPr>
                <w:rFonts w:ascii="Verdana" w:hAnsi="Verdana"/>
              </w:rPr>
              <w:t xml:space="preserve"> megértése után, az óra </w:t>
            </w:r>
            <w:proofErr w:type="spellStart"/>
            <w:r w:rsidRPr="00543CDB">
              <w:rPr>
                <w:rFonts w:ascii="Verdana" w:hAnsi="Verdana"/>
              </w:rPr>
              <w:t>anyagához</w:t>
            </w:r>
            <w:proofErr w:type="spellEnd"/>
            <w:r w:rsidRPr="00543CDB">
              <w:rPr>
                <w:rFonts w:ascii="Verdana" w:hAnsi="Verdana"/>
              </w:rPr>
              <w:t xml:space="preserve"> igazodó feladatvégzés.</w:t>
            </w:r>
          </w:p>
        </w:tc>
        <w:tc>
          <w:tcPr>
            <w:tcW w:w="1560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Csoportmunka.</w:t>
            </w:r>
          </w:p>
        </w:tc>
        <w:tc>
          <w:tcPr>
            <w:tcW w:w="2268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Default="00CC4C34" w:rsidP="000729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tabletet, kivetítő, feladatkártyák</w:t>
            </w:r>
          </w:p>
          <w:p w:rsidR="00CC4C34" w:rsidRPr="00543CDB" w:rsidRDefault="00CC4C34" w:rsidP="00072908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csomagolópa</w:t>
            </w:r>
            <w:proofErr w:type="spellEnd"/>
            <w:r>
              <w:rPr>
                <w:rFonts w:ascii="Verdana" w:hAnsi="Verdana"/>
              </w:rPr>
              <w:t>-pír, íróeszközök</w:t>
            </w:r>
          </w:p>
        </w:tc>
      </w:tr>
      <w:tr w:rsidR="00DB6DE9" w:rsidRPr="006B1F71" w:rsidTr="00072908">
        <w:tc>
          <w:tcPr>
            <w:tcW w:w="709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lastRenderedPageBreak/>
              <w:t xml:space="preserve">10p </w:t>
            </w:r>
          </w:p>
        </w:tc>
        <w:tc>
          <w:tcPr>
            <w:tcW w:w="1985" w:type="dxa"/>
          </w:tcPr>
          <w:p w:rsidR="00DB6DE9" w:rsidRPr="00543CDB" w:rsidRDefault="00DB6DE9" w:rsidP="00072908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072908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(csoportok beszámolója)</w:t>
            </w:r>
          </w:p>
        </w:tc>
        <w:tc>
          <w:tcPr>
            <w:tcW w:w="2126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beszámoló munkájának segítése.</w:t>
            </w:r>
          </w:p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Értékelés.</w:t>
            </w:r>
          </w:p>
        </w:tc>
        <w:tc>
          <w:tcPr>
            <w:tcW w:w="1984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 gyermek a csoport közös munkája alapján beszámol az elvégzett feladatról.</w:t>
            </w:r>
          </w:p>
        </w:tc>
        <w:tc>
          <w:tcPr>
            <w:tcW w:w="1560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</w:p>
          <w:p w:rsidR="00DB6DE9" w:rsidRPr="00543CDB" w:rsidRDefault="00DB6DE9" w:rsidP="00072908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</w:tr>
      <w:tr w:rsidR="00DB6DE9" w:rsidRPr="006B1F71" w:rsidTr="00072908">
        <w:tc>
          <w:tcPr>
            <w:tcW w:w="709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7p</w:t>
            </w:r>
          </w:p>
        </w:tc>
        <w:tc>
          <w:tcPr>
            <w:tcW w:w="1985" w:type="dxa"/>
          </w:tcPr>
          <w:p w:rsidR="00DB6DE9" w:rsidRPr="00543CDB" w:rsidRDefault="00DB6DE9" w:rsidP="00072908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feladatok)</w:t>
            </w:r>
          </w:p>
        </w:tc>
        <w:tc>
          <w:tcPr>
            <w:tcW w:w="2126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gyerekek egyéni munkájának segítése: (igény szerint)</w:t>
            </w:r>
          </w:p>
        </w:tc>
        <w:tc>
          <w:tcPr>
            <w:tcW w:w="1984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</w:t>
            </w:r>
            <w:proofErr w:type="spellStart"/>
            <w:r w:rsidRPr="00543CDB">
              <w:rPr>
                <w:rFonts w:ascii="Verdana" w:hAnsi="Verdana"/>
              </w:rPr>
              <w:t>csoportmunká</w:t>
            </w:r>
            <w:r w:rsidR="00543CDB">
              <w:rPr>
                <w:rFonts w:ascii="Verdana" w:hAnsi="Verdana"/>
              </w:rPr>
              <w:t>-ra</w:t>
            </w:r>
            <w:proofErr w:type="spellEnd"/>
            <w:r w:rsidRPr="00543CDB">
              <w:rPr>
                <w:rFonts w:ascii="Verdana" w:hAnsi="Verdana"/>
              </w:rPr>
              <w:t xml:space="preserve"> épülő differenciált feladatok megoldása, egyénileg.</w:t>
            </w:r>
          </w:p>
        </w:tc>
        <w:tc>
          <w:tcPr>
            <w:tcW w:w="1560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</w:t>
            </w:r>
          </w:p>
        </w:tc>
        <w:tc>
          <w:tcPr>
            <w:tcW w:w="2268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</w:p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</w:p>
        </w:tc>
      </w:tr>
      <w:tr w:rsidR="00DB6DE9" w:rsidRPr="006B1F71" w:rsidTr="00072908">
        <w:tc>
          <w:tcPr>
            <w:tcW w:w="709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5 p</w:t>
            </w:r>
          </w:p>
        </w:tc>
        <w:tc>
          <w:tcPr>
            <w:tcW w:w="1985" w:type="dxa"/>
          </w:tcPr>
          <w:p w:rsidR="00DB6DE9" w:rsidRPr="00543CDB" w:rsidRDefault="00DB6DE9" w:rsidP="00072908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beszámolók)</w:t>
            </w:r>
          </w:p>
        </w:tc>
        <w:tc>
          <w:tcPr>
            <w:tcW w:w="2126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Az egyéni </w:t>
            </w:r>
            <w:proofErr w:type="gramStart"/>
            <w:r w:rsidRPr="00543CDB">
              <w:rPr>
                <w:rFonts w:ascii="Verdana" w:hAnsi="Verdana"/>
              </w:rPr>
              <w:t>feladatok  meghallgatása</w:t>
            </w:r>
            <w:proofErr w:type="gramEnd"/>
            <w:r w:rsidRPr="00543CDB">
              <w:rPr>
                <w:rFonts w:ascii="Verdana" w:hAnsi="Verdana"/>
              </w:rPr>
              <w:t>. Értékelés.</w:t>
            </w:r>
          </w:p>
        </w:tc>
        <w:tc>
          <w:tcPr>
            <w:tcW w:w="1984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 feladatok megoldásai-</w:t>
            </w:r>
          </w:p>
          <w:p w:rsidR="00DB6DE9" w:rsidRPr="00543CDB" w:rsidRDefault="00DB6DE9" w:rsidP="00072908">
            <w:pPr>
              <w:rPr>
                <w:rFonts w:ascii="Verdana" w:hAnsi="Verdana"/>
              </w:rPr>
            </w:pPr>
            <w:proofErr w:type="spellStart"/>
            <w:r w:rsidRPr="00543CDB">
              <w:rPr>
                <w:rFonts w:ascii="Verdana" w:hAnsi="Verdana"/>
              </w:rPr>
              <w:t>nak</w:t>
            </w:r>
            <w:proofErr w:type="spellEnd"/>
            <w:r w:rsidRPr="00543CDB">
              <w:rPr>
                <w:rFonts w:ascii="Verdana" w:hAnsi="Verdana"/>
              </w:rPr>
              <w:t xml:space="preserve"> ismertetése az osztállyal.</w:t>
            </w:r>
          </w:p>
        </w:tc>
        <w:tc>
          <w:tcPr>
            <w:tcW w:w="1560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</w:p>
        </w:tc>
      </w:tr>
      <w:tr w:rsidR="00DB6DE9" w:rsidRPr="006B1F71" w:rsidTr="00072908">
        <w:tc>
          <w:tcPr>
            <w:tcW w:w="709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3p</w:t>
            </w:r>
          </w:p>
        </w:tc>
        <w:tc>
          <w:tcPr>
            <w:tcW w:w="1985" w:type="dxa"/>
          </w:tcPr>
          <w:p w:rsidR="00DB6DE9" w:rsidRPr="00543CDB" w:rsidRDefault="00DB6DE9" w:rsidP="00072908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Értékelés</w:t>
            </w:r>
          </w:p>
        </w:tc>
        <w:tc>
          <w:tcPr>
            <w:tcW w:w="2126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tanulók csoportos, és egyéni munkájának értékelése. </w:t>
            </w:r>
          </w:p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Egyes tanulók pozitív értékelése, munkájának kiemelése.</w:t>
            </w:r>
          </w:p>
        </w:tc>
        <w:tc>
          <w:tcPr>
            <w:tcW w:w="1984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tanár értékelésének meghallgatása, belőle tanulság levonása.</w:t>
            </w:r>
          </w:p>
        </w:tc>
        <w:tc>
          <w:tcPr>
            <w:tcW w:w="1560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072908">
            <w:pPr>
              <w:rPr>
                <w:rFonts w:ascii="Verdana" w:hAnsi="Verdana"/>
              </w:rPr>
            </w:pPr>
          </w:p>
        </w:tc>
      </w:tr>
    </w:tbl>
    <w:p w:rsidR="00DB6DE9" w:rsidRDefault="00DB6DE9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7177" w:rsidRPr="00E87177" w:rsidRDefault="00E87177" w:rsidP="00E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177" w:rsidRDefault="00E40AB1" w:rsidP="00E87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t>Nagy gondolat:</w:t>
      </w:r>
      <w:r w:rsidR="00A3440F">
        <w:t xml:space="preserve"> </w:t>
      </w:r>
      <w:r w:rsidR="00F6076D">
        <w:t>Hajózni szükséges</w:t>
      </w:r>
      <w:hyperlink r:id="rId9" w:history="1">
        <w:r w:rsidR="00E87177" w:rsidRPr="00E87177">
          <w:rPr>
            <w:rFonts w:ascii="inherit" w:eastAsia="Times New Roman" w:hAnsi="inherit" w:cs="Helvetica"/>
            <w:color w:val="365899"/>
            <w:lang w:eastAsia="hu-HU"/>
          </w:rPr>
          <w:br/>
        </w:r>
      </w:hyperlink>
    </w:p>
    <w:p w:rsidR="00281C56" w:rsidRDefault="00281C56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8"/>
      </w:tblGrid>
      <w:tr w:rsidR="00281C56" w:rsidTr="00DA747A">
        <w:trPr>
          <w:trHeight w:val="541"/>
        </w:trPr>
        <w:tc>
          <w:tcPr>
            <w:tcW w:w="11538" w:type="dxa"/>
          </w:tcPr>
          <w:p w:rsidR="00F6076D" w:rsidRDefault="00F6076D" w:rsidP="00F6076D">
            <w:pPr>
              <w:ind w:left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55">
              <w:rPr>
                <w:rFonts w:ascii="Times New Roman" w:hAnsi="Times New Roman" w:cs="Times New Roman"/>
                <w:sz w:val="24"/>
                <w:szCs w:val="24"/>
              </w:rPr>
              <w:t xml:space="preserve">Az óra témája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tengeri hadviselés és a kalózok életének</w:t>
            </w:r>
            <w:r w:rsidRPr="00864D55">
              <w:rPr>
                <w:rFonts w:ascii="Times New Roman" w:hAnsi="Times New Roman" w:cs="Times New Roman"/>
                <w:sz w:val="24"/>
                <w:szCs w:val="24"/>
              </w:rPr>
              <w:t xml:space="preserve"> megismerése.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C56" w:rsidRDefault="00F6076D" w:rsidP="00F6076D">
            <w:pPr>
              <w:ind w:left="68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22 fős osztályt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ötfős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hatfős</w:t>
            </w:r>
            <w:proofErr w:type="spellEnd"/>
            <w:r w:rsidRPr="0086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csoportra bontottam, a 2 leggyengébb tanuló közösen dolgozik segítő tanulópárjával, egyénileg bár, de ugyanazt a feladatot végzik. A segítő pár munka közben tanácsokkal látja el, közösen értelmezik a feladatot.</w:t>
            </w:r>
          </w:p>
        </w:tc>
      </w:tr>
    </w:tbl>
    <w:p w:rsidR="00281C56" w:rsidRDefault="00281C56" w:rsidP="00DB6DE9"/>
    <w:p w:rsidR="004166B7" w:rsidRDefault="006E0000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A344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000" w:rsidRPr="006520E8" w:rsidRDefault="006520E8" w:rsidP="004166B7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520E8">
        <w:rPr>
          <w:rFonts w:ascii="Times New Roman" w:hAnsi="Times New Roman" w:cs="Times New Roman"/>
          <w:bCs/>
          <w:sz w:val="24"/>
          <w:szCs w:val="24"/>
        </w:rPr>
        <w:t xml:space="preserve">Olvassátok el a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6520E8">
        <w:rPr>
          <w:rFonts w:ascii="Times New Roman" w:hAnsi="Times New Roman" w:cs="Times New Roman"/>
          <w:bCs/>
          <w:sz w:val="24"/>
          <w:szCs w:val="24"/>
        </w:rPr>
        <w:t xml:space="preserve">engeri hadviselésről szóló </w:t>
      </w:r>
      <w:r>
        <w:rPr>
          <w:rFonts w:ascii="Times New Roman" w:hAnsi="Times New Roman" w:cs="Times New Roman"/>
          <w:bCs/>
          <w:sz w:val="24"/>
          <w:szCs w:val="24"/>
        </w:rPr>
        <w:t xml:space="preserve">fejezetet, és nézzétek meg a tableten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mozaweb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alkalmazás kisfilmjét: hogyan használják az ágyút egy hadihajón! Mutassátok be az osztály számára vázlat segítségével a tengeri hadviselés jellemzőit! Milyen eszközöket használtak? Hogyan folyt le egy tengeri csata? Milyen volt egy csatahajó?</w:t>
      </w:r>
    </w:p>
    <w:p w:rsidR="005D6C2B" w:rsidRPr="005D6C2B" w:rsidRDefault="005D6C2B" w:rsidP="005D6C2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1E4696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(1</w:t>
      </w:r>
      <w:r w:rsidR="001E4696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E4696" w:rsidRPr="00CC4C34" w:rsidRDefault="003A142A" w:rsidP="002E669A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</w:t>
      </w:r>
      <w:r w:rsidR="00E40AB1">
        <w:rPr>
          <w:rFonts w:ascii="Times New Roman" w:hAnsi="Times New Roman" w:cs="Times New Roman"/>
          <w:sz w:val="24"/>
          <w:szCs w:val="24"/>
        </w:rPr>
        <w:t>(1):</w:t>
      </w:r>
      <w:r w:rsidR="00D62E14" w:rsidRPr="00D62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0E8">
        <w:rPr>
          <w:rFonts w:ascii="Times New Roman" w:hAnsi="Times New Roman" w:cs="Times New Roman"/>
          <w:bCs/>
          <w:sz w:val="24"/>
          <w:szCs w:val="24"/>
        </w:rPr>
        <w:t>Magas rangú vendég érkezik a hajótokra, melynek te vagy a kapitánya. Írd le, hogyan mutatnád be neki a hajódat, mesélj az érdekességekről</w:t>
      </w:r>
      <w:r w:rsidR="00CC4C34" w:rsidRPr="00CC4C34">
        <w:rPr>
          <w:rFonts w:ascii="Times New Roman" w:hAnsi="Times New Roman" w:cs="Times New Roman"/>
          <w:bCs/>
          <w:sz w:val="24"/>
          <w:szCs w:val="24"/>
        </w:rPr>
        <w:t>!</w:t>
      </w: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6520E8">
        <w:rPr>
          <w:rFonts w:ascii="Times New Roman" w:hAnsi="Times New Roman" w:cs="Times New Roman"/>
          <w:bCs/>
          <w:sz w:val="24"/>
          <w:szCs w:val="24"/>
        </w:rPr>
        <w:t>Az elsőtiszt azt a parancsot kapta, hogy írjon jelentést a hadügyminiszternek a legutóbbi csatáról. Írd le a füzetbe egy tengeri csata lefolyását</w:t>
      </w:r>
      <w:r w:rsidR="00CC4C34" w:rsidRPr="00CC4C34">
        <w:rPr>
          <w:rFonts w:ascii="Times New Roman" w:hAnsi="Times New Roman" w:cs="Times New Roman"/>
          <w:bCs/>
          <w:sz w:val="24"/>
          <w:szCs w:val="24"/>
        </w:rPr>
        <w:t>!</w:t>
      </w:r>
    </w:p>
    <w:p w:rsidR="00E40AB1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6520E8">
        <w:rPr>
          <w:rFonts w:ascii="Times New Roman" w:hAnsi="Times New Roman" w:cs="Times New Roman"/>
          <w:sz w:val="24"/>
          <w:szCs w:val="24"/>
        </w:rPr>
        <w:t xml:space="preserve">Készíts használati utasítást hajóágyúhoz a </w:t>
      </w:r>
      <w:r w:rsidR="00CC3F2D">
        <w:rPr>
          <w:rFonts w:ascii="Times New Roman" w:hAnsi="Times New Roman" w:cs="Times New Roman"/>
          <w:sz w:val="24"/>
          <w:szCs w:val="24"/>
        </w:rPr>
        <w:t>T</w:t>
      </w:r>
      <w:r w:rsidR="006520E8">
        <w:rPr>
          <w:rFonts w:ascii="Times New Roman" w:hAnsi="Times New Roman" w:cs="Times New Roman"/>
          <w:sz w:val="24"/>
          <w:szCs w:val="24"/>
        </w:rPr>
        <w:t>engerészeti kézikönyvbe!</w:t>
      </w:r>
      <w:r w:rsidR="00CC3F2D">
        <w:rPr>
          <w:rFonts w:ascii="Times New Roman" w:hAnsi="Times New Roman" w:cs="Times New Roman"/>
          <w:sz w:val="24"/>
          <w:szCs w:val="24"/>
        </w:rPr>
        <w:t xml:space="preserve"> A látott animáció alapján írd le az ágyú elsütésének lépéseit!</w:t>
      </w: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CC4C34">
        <w:rPr>
          <w:rFonts w:ascii="Times New Roman" w:hAnsi="Times New Roman" w:cs="Times New Roman"/>
          <w:sz w:val="24"/>
          <w:szCs w:val="24"/>
        </w:rPr>
        <w:t xml:space="preserve">Készíts </w:t>
      </w:r>
      <w:r w:rsidR="00CC3F2D">
        <w:rPr>
          <w:rFonts w:ascii="Times New Roman" w:hAnsi="Times New Roman" w:cs="Times New Roman"/>
          <w:sz w:val="24"/>
          <w:szCs w:val="24"/>
        </w:rPr>
        <w:t>szómagyarázatot a következő szavakhoz, kifejezésekhez: tüzérségi párbak, vasmacska, hajóágyú, ágyúfedélzet</w:t>
      </w:r>
      <w:r w:rsidR="00CC4C34">
        <w:rPr>
          <w:rFonts w:ascii="Times New Roman" w:hAnsi="Times New Roman" w:cs="Times New Roman"/>
          <w:sz w:val="24"/>
          <w:szCs w:val="24"/>
        </w:rPr>
        <w:t>!</w:t>
      </w:r>
    </w:p>
    <w:p w:rsidR="005D6C2B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</w:t>
      </w:r>
      <w:r w:rsidR="00E40AB1">
        <w:rPr>
          <w:rFonts w:ascii="Times New Roman" w:hAnsi="Times New Roman" w:cs="Times New Roman"/>
          <w:sz w:val="24"/>
          <w:szCs w:val="24"/>
        </w:rPr>
        <w:t>):</w:t>
      </w:r>
      <w:r w:rsidR="00CC3F2D">
        <w:rPr>
          <w:rFonts w:ascii="Times New Roman" w:hAnsi="Times New Roman" w:cs="Times New Roman"/>
          <w:sz w:val="24"/>
          <w:szCs w:val="24"/>
        </w:rPr>
        <w:t xml:space="preserve"> Rajzolj le az olvasottak alapján egy XVI-XVII. századi hadihajót!</w:t>
      </w:r>
    </w:p>
    <w:p w:rsidR="00E40AB1" w:rsidRDefault="00E40AB1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CC3F2D" w:rsidRDefault="00CC3F2D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CC3F2D" w:rsidRDefault="00CC3F2D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4166B7" w:rsidRDefault="00124A42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lastRenderedPageBreak/>
        <w:t>Csoportfeladat:</w:t>
      </w:r>
      <w:r w:rsidR="00233C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C2B" w:rsidRPr="005D6C2B" w:rsidRDefault="004166B7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C3F2D">
        <w:rPr>
          <w:rFonts w:ascii="Times New Roman" w:hAnsi="Times New Roman" w:cs="Times New Roman"/>
          <w:bCs/>
          <w:sz w:val="24"/>
          <w:szCs w:val="24"/>
        </w:rPr>
        <w:t>Készítsetek ismertetőt az osztály számára, milyen volt az élet egy hadihajó fedélzetén! Vázlat alapján számoljatok be az olvasottakról! Használjátok a szöveg mellett a 122. oldal illusztrációját is!</w:t>
      </w:r>
    </w:p>
    <w:p w:rsidR="005D6C2B" w:rsidRDefault="005D6C2B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6F65D7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(2</w:t>
      </w:r>
      <w:r w:rsidR="006F65D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8364F6" w:rsidRDefault="005D6C2B" w:rsidP="002E669A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E40AB1" w:rsidRPr="008364F6" w:rsidRDefault="00E40AB1" w:rsidP="00E40AB1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364F6">
        <w:rPr>
          <w:rFonts w:ascii="Times New Roman" w:hAnsi="Times New Roman" w:cs="Times New Roman"/>
          <w:bCs/>
          <w:sz w:val="24"/>
          <w:szCs w:val="24"/>
        </w:rPr>
        <w:t>Tanuló (1):</w:t>
      </w:r>
      <w:r w:rsidR="00D62E14" w:rsidRPr="00836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F2D">
        <w:rPr>
          <w:rFonts w:ascii="Times New Roman" w:hAnsi="Times New Roman" w:cs="Times New Roman"/>
          <w:bCs/>
          <w:sz w:val="24"/>
          <w:szCs w:val="24"/>
        </w:rPr>
        <w:t>Készíts egy legalább 4 kérdésből álló feladatsort a beszámolótok alapján</w:t>
      </w:r>
      <w:r w:rsidR="008364F6">
        <w:rPr>
          <w:rFonts w:ascii="Times New Roman" w:hAnsi="Times New Roman" w:cs="Times New Roman"/>
          <w:bCs/>
          <w:sz w:val="24"/>
          <w:szCs w:val="24"/>
        </w:rPr>
        <w:t>!</w:t>
      </w:r>
    </w:p>
    <w:p w:rsidR="00CC3F2D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CC3F2D">
        <w:rPr>
          <w:rFonts w:ascii="Times New Roman" w:hAnsi="Times New Roman" w:cs="Times New Roman"/>
          <w:sz w:val="24"/>
          <w:szCs w:val="24"/>
        </w:rPr>
        <w:t>Készíts összefoglaló táblázatot az olvasottakról a következő szempontok szerint!</w:t>
      </w:r>
    </w:p>
    <w:p w:rsidR="00CC3F2D" w:rsidRDefault="00CC3F2D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49"/>
        <w:gridCol w:w="2750"/>
        <w:gridCol w:w="2750"/>
      </w:tblGrid>
      <w:tr w:rsidR="00CC3F2D" w:rsidTr="00CC3F2D">
        <w:trPr>
          <w:trHeight w:val="319"/>
        </w:trPr>
        <w:tc>
          <w:tcPr>
            <w:tcW w:w="2749" w:type="dxa"/>
          </w:tcPr>
          <w:p w:rsidR="00CC3F2D" w:rsidRDefault="00CC3F2D" w:rsidP="00E40AB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tisztek</w:t>
            </w:r>
          </w:p>
        </w:tc>
        <w:tc>
          <w:tcPr>
            <w:tcW w:w="2750" w:type="dxa"/>
          </w:tcPr>
          <w:p w:rsidR="00CC3F2D" w:rsidRDefault="00CC3F2D" w:rsidP="00E40AB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matrózok</w:t>
            </w:r>
          </w:p>
        </w:tc>
        <w:tc>
          <w:tcPr>
            <w:tcW w:w="2750" w:type="dxa"/>
          </w:tcPr>
          <w:p w:rsidR="00CC3F2D" w:rsidRDefault="00CC3F2D" w:rsidP="00E40AB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gályarabok</w:t>
            </w:r>
          </w:p>
        </w:tc>
      </w:tr>
      <w:tr w:rsidR="00CC3F2D" w:rsidTr="00CC3F2D">
        <w:trPr>
          <w:trHeight w:val="319"/>
        </w:trPr>
        <w:tc>
          <w:tcPr>
            <w:tcW w:w="2749" w:type="dxa"/>
          </w:tcPr>
          <w:p w:rsidR="00CC3F2D" w:rsidRDefault="00CC3F2D" w:rsidP="00E40AB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C3F2D" w:rsidRDefault="00CC3F2D" w:rsidP="00E40AB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C3F2D" w:rsidRDefault="00CC3F2D" w:rsidP="00E40AB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AB1" w:rsidRDefault="00CC4C34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B1" w:rsidRDefault="00E40AB1" w:rsidP="00CC3F2D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CC3F2D">
        <w:rPr>
          <w:rFonts w:ascii="Times New Roman" w:hAnsi="Times New Roman" w:cs="Times New Roman"/>
          <w:sz w:val="24"/>
          <w:szCs w:val="24"/>
        </w:rPr>
        <w:t>Készíts lyukas szöveget a legfontosabb információk alapján!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CC3F2D">
        <w:rPr>
          <w:rFonts w:ascii="Times New Roman" w:hAnsi="Times New Roman" w:cs="Times New Roman"/>
          <w:sz w:val="24"/>
          <w:szCs w:val="24"/>
        </w:rPr>
        <w:t>Fejtsd meg a keresztrejtvényt!</w:t>
      </w:r>
      <w:r w:rsidR="000505F6">
        <w:rPr>
          <w:rFonts w:ascii="Times New Roman" w:hAnsi="Times New Roman" w:cs="Times New Roman"/>
          <w:sz w:val="24"/>
          <w:szCs w:val="24"/>
        </w:rPr>
        <w:t>!</w:t>
      </w:r>
      <w:r w:rsidR="00602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CC3F2D">
        <w:rPr>
          <w:rFonts w:ascii="Times New Roman" w:hAnsi="Times New Roman" w:cs="Times New Roman"/>
          <w:sz w:val="24"/>
          <w:szCs w:val="24"/>
        </w:rPr>
        <w:t xml:space="preserve"> Másold le a vázlatot a füzetedbe!</w:t>
      </w:r>
    </w:p>
    <w:p w:rsidR="005D6C2B" w:rsidRDefault="005D6C2B" w:rsidP="002E669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4166B7" w:rsidRDefault="00E1536A" w:rsidP="00651F0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4166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36A" w:rsidRDefault="004166B7" w:rsidP="004166B7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C3F2D">
        <w:rPr>
          <w:rFonts w:ascii="Times New Roman" w:hAnsi="Times New Roman" w:cs="Times New Roman"/>
          <w:bCs/>
          <w:sz w:val="24"/>
          <w:szCs w:val="24"/>
        </w:rPr>
        <w:t>Készítsetek vázlatos ismertetőt a 123. oldal sz</w:t>
      </w:r>
      <w:r w:rsidR="007E31D6">
        <w:rPr>
          <w:rFonts w:ascii="Times New Roman" w:hAnsi="Times New Roman" w:cs="Times New Roman"/>
          <w:bCs/>
          <w:sz w:val="24"/>
          <w:szCs w:val="24"/>
        </w:rPr>
        <w:t>övege alapján a kalózok tevékenységéről</w:t>
      </w:r>
      <w:r w:rsidRPr="004166B7">
        <w:rPr>
          <w:rFonts w:ascii="Times New Roman" w:hAnsi="Times New Roman" w:cs="Times New Roman"/>
          <w:bCs/>
          <w:sz w:val="24"/>
          <w:szCs w:val="24"/>
        </w:rPr>
        <w:t>!</w:t>
      </w:r>
      <w:r w:rsidR="007E31D6">
        <w:rPr>
          <w:rFonts w:ascii="Times New Roman" w:hAnsi="Times New Roman" w:cs="Times New Roman"/>
          <w:bCs/>
          <w:sz w:val="24"/>
          <w:szCs w:val="24"/>
        </w:rPr>
        <w:t xml:space="preserve"> Használjátok a Történelmi atlaszt és a tankönyv illusztrációit is!</w:t>
      </w:r>
    </w:p>
    <w:p w:rsidR="005D6C2B" w:rsidRPr="004076FA" w:rsidRDefault="005D6C2B" w:rsidP="004076FA">
      <w:pPr>
        <w:rPr>
          <w:rFonts w:ascii="Times New Roman" w:hAnsi="Times New Roman" w:cs="Times New Roman"/>
          <w:sz w:val="24"/>
          <w:szCs w:val="24"/>
        </w:rPr>
      </w:pPr>
    </w:p>
    <w:p w:rsidR="00380307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(3</w:t>
      </w:r>
      <w:r w:rsidR="0038030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E1536A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5004EA">
        <w:rPr>
          <w:rFonts w:ascii="Times New Roman" w:hAnsi="Times New Roman" w:cs="Times New Roman"/>
          <w:sz w:val="24"/>
          <w:szCs w:val="24"/>
        </w:rPr>
        <w:t xml:space="preserve"> </w:t>
      </w:r>
      <w:r w:rsidR="007E31D6">
        <w:rPr>
          <w:rFonts w:ascii="Times New Roman" w:hAnsi="Times New Roman" w:cs="Times New Roman"/>
          <w:sz w:val="24"/>
          <w:szCs w:val="24"/>
        </w:rPr>
        <w:t>Írd meg a Kalózállam Törvénykönyvének néhány bejegyzését az ismertetőtök alapján</w:t>
      </w:r>
      <w:r w:rsidR="005004EA">
        <w:rPr>
          <w:rFonts w:ascii="Times New Roman" w:hAnsi="Times New Roman" w:cs="Times New Roman"/>
          <w:sz w:val="24"/>
          <w:szCs w:val="24"/>
        </w:rPr>
        <w:t>!</w:t>
      </w:r>
      <w:r w:rsidR="007E3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1D6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7E31D6">
        <w:rPr>
          <w:rFonts w:ascii="Times New Roman" w:hAnsi="Times New Roman" w:cs="Times New Roman"/>
          <w:sz w:val="24"/>
          <w:szCs w:val="24"/>
        </w:rPr>
        <w:t xml:space="preserve">: </w:t>
      </w:r>
      <w:r w:rsidR="00EC00BC">
        <w:rPr>
          <w:rFonts w:ascii="Times New Roman" w:hAnsi="Times New Roman" w:cs="Times New Roman"/>
          <w:sz w:val="24"/>
          <w:szCs w:val="24"/>
        </w:rPr>
        <w:t xml:space="preserve">Gondoskodunk </w:t>
      </w:r>
      <w:proofErr w:type="gramStart"/>
      <w:r w:rsidR="00EC00BC">
        <w:rPr>
          <w:rFonts w:ascii="Times New Roman" w:hAnsi="Times New Roman" w:cs="Times New Roman"/>
          <w:sz w:val="24"/>
          <w:szCs w:val="24"/>
        </w:rPr>
        <w:t>a….</w:t>
      </w:r>
      <w:proofErr w:type="gramEnd"/>
      <w:r w:rsidR="00EC00BC">
        <w:rPr>
          <w:rFonts w:ascii="Times New Roman" w:hAnsi="Times New Roman" w:cs="Times New Roman"/>
          <w:sz w:val="24"/>
          <w:szCs w:val="24"/>
        </w:rPr>
        <w:t xml:space="preserve">, </w:t>
      </w:r>
      <w:r w:rsidR="007E31D6">
        <w:rPr>
          <w:rFonts w:ascii="Times New Roman" w:hAnsi="Times New Roman" w:cs="Times New Roman"/>
          <w:sz w:val="24"/>
          <w:szCs w:val="24"/>
        </w:rPr>
        <w:t xml:space="preserve">Tilos a …, Mindenki köteles …. </w:t>
      </w:r>
      <w:r w:rsidR="00EC00BC">
        <w:rPr>
          <w:rFonts w:ascii="Times New Roman" w:hAnsi="Times New Roman" w:cs="Times New Roman"/>
          <w:sz w:val="24"/>
          <w:szCs w:val="24"/>
        </w:rPr>
        <w:t xml:space="preserve">, </w:t>
      </w:r>
      <w:r w:rsidR="007E31D6">
        <w:rPr>
          <w:rFonts w:ascii="Times New Roman" w:hAnsi="Times New Roman" w:cs="Times New Roman"/>
          <w:sz w:val="24"/>
          <w:szCs w:val="24"/>
        </w:rPr>
        <w:t>Senki ne próbáljon ….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7E31D6">
        <w:rPr>
          <w:rFonts w:ascii="Times New Roman" w:hAnsi="Times New Roman" w:cs="Times New Roman"/>
          <w:sz w:val="24"/>
          <w:szCs w:val="24"/>
        </w:rPr>
        <w:t>Készítsd Francis Drake útlevelét</w:t>
      </w:r>
      <w:r w:rsidR="00EC00BC">
        <w:rPr>
          <w:rFonts w:ascii="Times New Roman" w:hAnsi="Times New Roman" w:cs="Times New Roman"/>
          <w:sz w:val="24"/>
          <w:szCs w:val="24"/>
        </w:rPr>
        <w:t xml:space="preserve"> a sablon alapján</w:t>
      </w:r>
      <w:r w:rsidR="008364F6">
        <w:rPr>
          <w:rFonts w:ascii="Times New Roman" w:hAnsi="Times New Roman" w:cs="Times New Roman"/>
          <w:sz w:val="24"/>
          <w:szCs w:val="24"/>
        </w:rPr>
        <w:t>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Tanuló (3): </w:t>
      </w:r>
      <w:r w:rsidR="00EC00BC">
        <w:rPr>
          <w:rFonts w:ascii="Times New Roman" w:hAnsi="Times New Roman" w:cs="Times New Roman"/>
          <w:sz w:val="24"/>
          <w:szCs w:val="24"/>
        </w:rPr>
        <w:t>Írd meg Francis Drake kalózjogosítványának szövegét</w:t>
      </w:r>
      <w:r w:rsidR="008364F6">
        <w:rPr>
          <w:rFonts w:ascii="Times New Roman" w:hAnsi="Times New Roman" w:cs="Times New Roman"/>
          <w:sz w:val="24"/>
          <w:szCs w:val="24"/>
        </w:rPr>
        <w:t>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7E31D6">
        <w:rPr>
          <w:rFonts w:ascii="Times New Roman" w:hAnsi="Times New Roman" w:cs="Times New Roman"/>
          <w:sz w:val="24"/>
          <w:szCs w:val="24"/>
        </w:rPr>
        <w:t>Jelöld be a vaktérképen: Drake felfedezőútját, Angliát, Dél-Amerikát, Karib-tengert és Spanyolországot</w:t>
      </w:r>
      <w:r w:rsidR="00446212">
        <w:rPr>
          <w:rFonts w:ascii="Times New Roman" w:hAnsi="Times New Roman" w:cs="Times New Roman"/>
          <w:sz w:val="24"/>
          <w:szCs w:val="24"/>
        </w:rPr>
        <w:t>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7E31D6">
        <w:rPr>
          <w:rFonts w:ascii="Times New Roman" w:hAnsi="Times New Roman" w:cs="Times New Roman"/>
          <w:sz w:val="24"/>
          <w:szCs w:val="24"/>
        </w:rPr>
        <w:t xml:space="preserve"> Minek a meghatározásait olvasod?</w:t>
      </w:r>
    </w:p>
    <w:p w:rsidR="007E31D6" w:rsidRDefault="007E31D6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a/engedély ellenséges országok hajóinak kifosztásához=</w:t>
      </w:r>
    </w:p>
    <w:p w:rsidR="007E31D6" w:rsidRDefault="007E31D6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b/ tengeri rabló=</w:t>
      </w:r>
    </w:p>
    <w:p w:rsidR="007E31D6" w:rsidRDefault="007E31D6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c/ olyan szervezet, amely gondoskodik a sebesült, bajba jutott kalózokról, kalózhajókról</w:t>
      </w:r>
      <w:r w:rsidR="00EC00BC">
        <w:rPr>
          <w:rFonts w:ascii="Times New Roman" w:hAnsi="Times New Roman" w:cs="Times New Roman"/>
          <w:sz w:val="24"/>
          <w:szCs w:val="24"/>
        </w:rPr>
        <w:t>=</w:t>
      </w:r>
    </w:p>
    <w:p w:rsidR="007E31D6" w:rsidRDefault="007E31D6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d/ </w:t>
      </w:r>
      <w:r w:rsidR="00EC00BC">
        <w:rPr>
          <w:rFonts w:ascii="Times New Roman" w:hAnsi="Times New Roman" w:cs="Times New Roman"/>
          <w:sz w:val="24"/>
          <w:szCs w:val="24"/>
        </w:rPr>
        <w:t>nem csupán fosztogató, de híres felfedező is volt=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C2B" w:rsidRDefault="005D6C2B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4166B7" w:rsidRDefault="00357A8F" w:rsidP="00651F0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4166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4EA" w:rsidRPr="005004EA" w:rsidRDefault="005004EA" w:rsidP="00EC00BC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C00BC">
        <w:rPr>
          <w:rFonts w:ascii="Times New Roman" w:hAnsi="Times New Roman" w:cs="Times New Roman"/>
          <w:bCs/>
          <w:sz w:val="24"/>
          <w:szCs w:val="24"/>
        </w:rPr>
        <w:t>Mutassátok be vázlat alapján a kalózok vezetőiről, törvényeiről olvasottakat az osztálynak! Beszámolótokban térjetek ki arra is, hogyan irányították a közösségüket, milyen szabályoknak engedelmeskedtek!</w:t>
      </w:r>
    </w:p>
    <w:p w:rsidR="00357A8F" w:rsidRDefault="004166B7" w:rsidP="004166B7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00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C2B" w:rsidRDefault="005D6C2B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357A8F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(4</w:t>
      </w:r>
      <w:r w:rsidR="00357A8F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357A8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5004EA">
        <w:rPr>
          <w:rFonts w:ascii="Times New Roman" w:hAnsi="Times New Roman" w:cs="Times New Roman"/>
          <w:sz w:val="24"/>
          <w:szCs w:val="24"/>
        </w:rPr>
        <w:t xml:space="preserve"> </w:t>
      </w:r>
      <w:r w:rsidR="00EC00BC">
        <w:rPr>
          <w:rFonts w:ascii="Times New Roman" w:hAnsi="Times New Roman" w:cs="Times New Roman"/>
          <w:sz w:val="24"/>
          <w:szCs w:val="24"/>
        </w:rPr>
        <w:t>Kalózkapitány vagy, aki bíráskodik néhány vádlott felett. Hozz ítéletet a törvények alapján! A döntésedet indokold is!</w:t>
      </w:r>
    </w:p>
    <w:p w:rsidR="00EC00BC" w:rsidRDefault="00EC00BC" w:rsidP="00EC00BC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vádlott: hajnali 1-kor levelet írt a feleségének.</w:t>
      </w:r>
    </w:p>
    <w:p w:rsidR="00EC00BC" w:rsidRDefault="00EC00BC" w:rsidP="00EC00BC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vádlott: elnyerte a társai pénzét Fekete Péteren.</w:t>
      </w:r>
    </w:p>
    <w:p w:rsidR="00EC00BC" w:rsidRDefault="00EC00BC" w:rsidP="00EC00BC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vádlott: épp egy spanyol hajót támadtatok meg, mialatt ő a hajókonyhában időzött.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3C6F70">
        <w:rPr>
          <w:rFonts w:ascii="Times New Roman" w:hAnsi="Times New Roman" w:cs="Times New Roman"/>
          <w:sz w:val="24"/>
          <w:szCs w:val="24"/>
        </w:rPr>
        <w:t>Bővítsd a kalóztörvényeket még 3-mal a szöveg alapján!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3C6F70">
        <w:rPr>
          <w:rFonts w:ascii="Times New Roman" w:hAnsi="Times New Roman" w:cs="Times New Roman"/>
          <w:sz w:val="24"/>
          <w:szCs w:val="24"/>
        </w:rPr>
        <w:t>Írd meg egy kalóz levelét az anyukájának egy békés napjáról!</w:t>
      </w:r>
      <w:bookmarkStart w:id="0" w:name="_GoBack"/>
      <w:bookmarkEnd w:id="0"/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3751D4">
        <w:rPr>
          <w:rFonts w:ascii="Times New Roman" w:hAnsi="Times New Roman" w:cs="Times New Roman"/>
          <w:bCs/>
          <w:sz w:val="24"/>
          <w:szCs w:val="24"/>
        </w:rPr>
        <w:t>Egy gyanús hajó közeledik felétek a tengeren. Messzelátóval figyeled a zászlóját, felismered az angol lobogót, a fedélzeten nőket látsz sétálni. Ám ez nem nyugtat meg téged</w:t>
      </w:r>
      <w:r w:rsidR="005004EA" w:rsidRPr="004166B7">
        <w:rPr>
          <w:rFonts w:ascii="Times New Roman" w:hAnsi="Times New Roman" w:cs="Times New Roman"/>
          <w:bCs/>
          <w:sz w:val="24"/>
          <w:szCs w:val="24"/>
        </w:rPr>
        <w:t>!</w:t>
      </w:r>
      <w:r w:rsidR="003751D4">
        <w:rPr>
          <w:rFonts w:ascii="Times New Roman" w:hAnsi="Times New Roman" w:cs="Times New Roman"/>
          <w:bCs/>
          <w:sz w:val="24"/>
          <w:szCs w:val="24"/>
        </w:rPr>
        <w:t xml:space="preserve"> Magyarázd el a rád bízott fiatal katonai iskolásnak, hogy mi lehet az oka a gyanakvásodnak!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3751D4">
        <w:rPr>
          <w:rFonts w:ascii="Times New Roman" w:hAnsi="Times New Roman" w:cs="Times New Roman"/>
          <w:sz w:val="24"/>
          <w:szCs w:val="24"/>
        </w:rPr>
        <w:t xml:space="preserve"> Készíts kalózlobogót az olvasottak alapján!</w:t>
      </w:r>
    </w:p>
    <w:p w:rsidR="005D6C2B" w:rsidRDefault="005D6C2B" w:rsidP="005D6C2B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3751D4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Mellékletek:</w:t>
      </w:r>
    </w:p>
    <w:p w:rsidR="003751D4" w:rsidRDefault="00072908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útlevélsablon: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1"/>
        <w:gridCol w:w="3221"/>
      </w:tblGrid>
      <w:tr w:rsidR="00072908" w:rsidTr="00072908">
        <w:trPr>
          <w:trHeight w:val="1133"/>
        </w:trPr>
        <w:tc>
          <w:tcPr>
            <w:tcW w:w="3221" w:type="dxa"/>
          </w:tcPr>
          <w:p w:rsidR="00072908" w:rsidRDefault="00072908" w:rsidP="00072908">
            <w:r>
              <w:t>Név:</w:t>
            </w:r>
          </w:p>
        </w:tc>
        <w:tc>
          <w:tcPr>
            <w:tcW w:w="3221" w:type="dxa"/>
            <w:vMerge w:val="restart"/>
          </w:tcPr>
          <w:p w:rsidR="00072908" w:rsidRDefault="00072908" w:rsidP="00072908">
            <w:r>
              <w:t>Arckép</w:t>
            </w:r>
          </w:p>
        </w:tc>
      </w:tr>
      <w:tr w:rsidR="00072908" w:rsidTr="00072908">
        <w:trPr>
          <w:trHeight w:val="1132"/>
        </w:trPr>
        <w:tc>
          <w:tcPr>
            <w:tcW w:w="3221" w:type="dxa"/>
          </w:tcPr>
          <w:p w:rsidR="00072908" w:rsidRDefault="00072908" w:rsidP="00072908">
            <w:r>
              <w:t xml:space="preserve">  Lakóhely (ország):</w:t>
            </w:r>
          </w:p>
        </w:tc>
        <w:tc>
          <w:tcPr>
            <w:tcW w:w="3221" w:type="dxa"/>
            <w:vMerge/>
          </w:tcPr>
          <w:p w:rsidR="00072908" w:rsidRDefault="00072908" w:rsidP="00072908"/>
        </w:tc>
      </w:tr>
      <w:tr w:rsidR="00072908" w:rsidTr="00072908">
        <w:trPr>
          <w:trHeight w:val="1157"/>
        </w:trPr>
        <w:tc>
          <w:tcPr>
            <w:tcW w:w="3221" w:type="dxa"/>
          </w:tcPr>
          <w:p w:rsidR="00072908" w:rsidRDefault="00072908" w:rsidP="00072908">
            <w:r>
              <w:t>Lakóhely (város):</w:t>
            </w:r>
          </w:p>
        </w:tc>
        <w:tc>
          <w:tcPr>
            <w:tcW w:w="3221" w:type="dxa"/>
          </w:tcPr>
          <w:p w:rsidR="00072908" w:rsidRDefault="00072908" w:rsidP="00072908">
            <w:r>
              <w:t xml:space="preserve">Születési </w:t>
            </w:r>
            <w:proofErr w:type="gramStart"/>
            <w:r>
              <w:t>idő  vagy</w:t>
            </w:r>
            <w:proofErr w:type="gramEnd"/>
            <w:r>
              <w:t xml:space="preserve"> </w:t>
            </w:r>
          </w:p>
          <w:p w:rsidR="00072908" w:rsidRDefault="00072908" w:rsidP="00072908">
            <w:r>
              <w:t>Mikor élt (század)</w:t>
            </w:r>
          </w:p>
        </w:tc>
      </w:tr>
      <w:tr w:rsidR="00072908" w:rsidTr="00072908">
        <w:trPr>
          <w:trHeight w:val="1225"/>
        </w:trPr>
        <w:tc>
          <w:tcPr>
            <w:tcW w:w="3221" w:type="dxa"/>
          </w:tcPr>
          <w:p w:rsidR="00072908" w:rsidRDefault="00072908" w:rsidP="00072908">
            <w:r>
              <w:t>Foglalkozás:</w:t>
            </w:r>
          </w:p>
        </w:tc>
        <w:tc>
          <w:tcPr>
            <w:tcW w:w="3221" w:type="dxa"/>
          </w:tcPr>
          <w:p w:rsidR="00072908" w:rsidRDefault="00072908" w:rsidP="00072908">
            <w:r>
              <w:t>Jelleme:</w:t>
            </w:r>
          </w:p>
        </w:tc>
      </w:tr>
      <w:tr w:rsidR="00072908" w:rsidTr="00072908">
        <w:trPr>
          <w:trHeight w:val="1157"/>
        </w:trPr>
        <w:tc>
          <w:tcPr>
            <w:tcW w:w="3221" w:type="dxa"/>
          </w:tcPr>
          <w:p w:rsidR="00072908" w:rsidRDefault="00072908" w:rsidP="00072908">
            <w:r>
              <w:t>Származás (nép):</w:t>
            </w:r>
          </w:p>
        </w:tc>
        <w:tc>
          <w:tcPr>
            <w:tcW w:w="3221" w:type="dxa"/>
          </w:tcPr>
          <w:p w:rsidR="00072908" w:rsidRDefault="00072908" w:rsidP="00072908">
            <w:r>
              <w:t>Fontos tettei:</w:t>
            </w:r>
          </w:p>
        </w:tc>
      </w:tr>
      <w:tr w:rsidR="00072908" w:rsidTr="00072908">
        <w:trPr>
          <w:trHeight w:val="1157"/>
        </w:trPr>
        <w:tc>
          <w:tcPr>
            <w:tcW w:w="3221" w:type="dxa"/>
          </w:tcPr>
          <w:p w:rsidR="00072908" w:rsidRDefault="00072908" w:rsidP="00072908">
            <w:r>
              <w:t>Egyéb</w:t>
            </w:r>
          </w:p>
        </w:tc>
        <w:tc>
          <w:tcPr>
            <w:tcW w:w="3221" w:type="dxa"/>
          </w:tcPr>
          <w:p w:rsidR="00072908" w:rsidRDefault="00072908" w:rsidP="00072908"/>
        </w:tc>
      </w:tr>
    </w:tbl>
    <w:p w:rsidR="00072908" w:rsidRDefault="00072908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3751D4" w:rsidRDefault="003751D4" w:rsidP="00E40AB1">
      <w:pPr>
        <w:pStyle w:val="Listaszerbekezds"/>
        <w:ind w:left="0"/>
        <w:rPr>
          <w:noProof/>
          <w:lang w:eastAsia="hu-HU"/>
        </w:rPr>
      </w:pPr>
      <w:r>
        <w:rPr>
          <w:noProof/>
          <w:lang w:eastAsia="hu-HU"/>
        </w:rPr>
        <w:lastRenderedPageBreak/>
        <w:t>Vaktérkép</w:t>
      </w:r>
      <w:r>
        <w:rPr>
          <w:noProof/>
          <w:lang w:eastAsia="hu-HU"/>
        </w:rPr>
        <w:drawing>
          <wp:inline distT="0" distB="0" distL="0" distR="0" wp14:anchorId="53A374F5" wp14:editId="40CAB1EC">
            <wp:extent cx="2476712" cy="5066000"/>
            <wp:effectExtent l="0" t="0" r="0" b="0"/>
            <wp:docPr id="3" name="Kép 3" descr="C:\Users\Furka\Desktop\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rka\Desktop\map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38" cy="509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08" w:rsidRDefault="00072908" w:rsidP="00E40AB1">
      <w:pPr>
        <w:pStyle w:val="Listaszerbekezds"/>
        <w:ind w:left="0"/>
        <w:rPr>
          <w:noProof/>
          <w:lang w:eastAsia="hu-HU"/>
        </w:rPr>
      </w:pPr>
    </w:p>
    <w:p w:rsidR="00072908" w:rsidRDefault="00072908" w:rsidP="00E40AB1">
      <w:pPr>
        <w:pStyle w:val="Listaszerbekezds"/>
        <w:ind w:left="0"/>
        <w:rPr>
          <w:noProof/>
          <w:lang w:eastAsia="hu-HU"/>
        </w:rPr>
      </w:pPr>
      <w:r>
        <w:rPr>
          <w:noProof/>
          <w:lang w:eastAsia="hu-HU"/>
        </w:rPr>
        <w:lastRenderedPageBreak/>
        <w:t>keresztrejtvény:</w:t>
      </w:r>
    </w:p>
    <w:p w:rsidR="00072908" w:rsidRDefault="00072908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072908" w:rsidRDefault="00072908" w:rsidP="00072908">
      <w:pPr>
        <w:pStyle w:val="Cmsor2"/>
        <w:rPr>
          <w:rFonts w:eastAsia="Times New Roman"/>
        </w:rPr>
      </w:pPr>
      <w:r>
        <w:rPr>
          <w:rFonts w:eastAsia="Times New Roman"/>
        </w:rPr>
        <w:t>élet a fedélzeten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072908" w:rsidTr="00072908">
        <w:trPr>
          <w:trHeight w:val="547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1</w:t>
            </w:r>
          </w:p>
          <w:p w:rsidR="00072908" w:rsidRDefault="00072908" w:rsidP="00072908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72908" w:rsidTr="00072908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72908" w:rsidTr="00072908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72908" w:rsidTr="00072908">
        <w:trPr>
          <w:trHeight w:val="319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72908" w:rsidTr="00072908">
        <w:trPr>
          <w:trHeight w:val="369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2</w:t>
            </w:r>
          </w:p>
          <w:p w:rsidR="00072908" w:rsidRDefault="00072908" w:rsidP="00072908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72908" w:rsidTr="00072908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72908" w:rsidTr="00072908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72908" w:rsidTr="00072908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3</w:t>
            </w:r>
          </w:p>
          <w:p w:rsidR="00072908" w:rsidRDefault="00072908" w:rsidP="00072908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72908" w:rsidTr="00072908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72908" w:rsidTr="00072908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4</w:t>
            </w:r>
          </w:p>
          <w:p w:rsidR="00072908" w:rsidRDefault="00072908" w:rsidP="00072908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72908" w:rsidTr="00072908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lastRenderedPageBreak/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72908" w:rsidTr="00072908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5</w:t>
            </w:r>
          </w:p>
          <w:p w:rsidR="00072908" w:rsidRDefault="00072908" w:rsidP="00072908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6</w:t>
            </w:r>
          </w:p>
          <w:p w:rsidR="00072908" w:rsidRDefault="00072908" w:rsidP="00072908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72908" w:rsidTr="00072908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72908" w:rsidTr="00072908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 7</w:t>
            </w:r>
          </w:p>
          <w:p w:rsidR="00072908" w:rsidRDefault="00072908" w:rsidP="00072908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72908" w:rsidTr="00072908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72908" w:rsidTr="00072908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72908" w:rsidTr="00072908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908" w:rsidRDefault="00072908" w:rsidP="0007290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</w:tbl>
    <w:p w:rsidR="00072908" w:rsidRDefault="00072908" w:rsidP="00072908">
      <w:pPr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7"/>
        <w:gridCol w:w="7107"/>
      </w:tblGrid>
      <w:tr w:rsidR="00072908" w:rsidTr="00072908">
        <w:trPr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908" w:rsidRDefault="00072908" w:rsidP="00072908">
            <w:pPr>
              <w:spacing w:before="100" w:beforeAutospacing="1" w:after="75"/>
              <w:outlineLvl w:val="5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Across</w:t>
            </w:r>
            <w:proofErr w:type="spellEnd"/>
          </w:p>
          <w:p w:rsidR="00072908" w:rsidRDefault="00072908" w:rsidP="00072908">
            <w:pPr>
              <w:spacing w:after="75"/>
              <w:rPr>
                <w:rFonts w:eastAsiaTheme="minorEastAsia"/>
                <w:sz w:val="24"/>
                <w:szCs w:val="24"/>
              </w:rPr>
            </w:pPr>
            <w:r>
              <w:rPr>
                <w:rStyle w:val="Kiemels2"/>
              </w:rPr>
              <w:t>2.</w:t>
            </w:r>
            <w:r>
              <w:t xml:space="preserve"> Ezt követelik a tisztek a hajósoktól.</w:t>
            </w:r>
          </w:p>
          <w:p w:rsidR="00072908" w:rsidRDefault="00072908" w:rsidP="00072908">
            <w:pPr>
              <w:spacing w:after="75"/>
            </w:pPr>
            <w:r>
              <w:rPr>
                <w:rStyle w:val="Kiemels2"/>
              </w:rPr>
              <w:t>3.</w:t>
            </w:r>
            <w:r>
              <w:t xml:space="preserve"> A hajósok egyik étele.</w:t>
            </w:r>
          </w:p>
          <w:p w:rsidR="00072908" w:rsidRDefault="00072908" w:rsidP="00072908">
            <w:pPr>
              <w:spacing w:after="75"/>
            </w:pPr>
            <w:r>
              <w:rPr>
                <w:rStyle w:val="Kiemels2"/>
              </w:rPr>
              <w:t>4.</w:t>
            </w:r>
            <w:r>
              <w:t xml:space="preserve"> A hajó legfőbb ura.</w:t>
            </w:r>
          </w:p>
          <w:p w:rsidR="00072908" w:rsidRDefault="00072908" w:rsidP="00072908">
            <w:pPr>
              <w:spacing w:after="75"/>
            </w:pPr>
            <w:r>
              <w:rPr>
                <w:rStyle w:val="Kiemels2"/>
              </w:rPr>
              <w:t>5.</w:t>
            </w:r>
            <w:r>
              <w:t xml:space="preserve"> Ezzel "biztatták" élénkebb evezésre a rabokat.</w:t>
            </w:r>
          </w:p>
          <w:p w:rsidR="00072908" w:rsidRDefault="00072908" w:rsidP="00072908">
            <w:pPr>
              <w:spacing w:after="75"/>
            </w:pPr>
            <w:r>
              <w:rPr>
                <w:rStyle w:val="Kiemels2"/>
              </w:rPr>
              <w:t>7.</w:t>
            </w:r>
            <w:r>
              <w:t xml:space="preserve"> Padokhoz láncolt rabok, akik a hajó előrehaladását biztosítják.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908" w:rsidRDefault="00072908" w:rsidP="00072908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Down</w:t>
            </w:r>
          </w:p>
          <w:p w:rsidR="00072908" w:rsidRDefault="00072908" w:rsidP="00072908">
            <w:pPr>
              <w:spacing w:after="75"/>
              <w:rPr>
                <w:rFonts w:eastAsiaTheme="minorEastAsia"/>
                <w:sz w:val="24"/>
                <w:szCs w:val="24"/>
              </w:rPr>
            </w:pPr>
            <w:r>
              <w:rPr>
                <w:rStyle w:val="Kiemels2"/>
              </w:rPr>
              <w:t>1.</w:t>
            </w:r>
            <w:r>
              <w:t xml:space="preserve"> Itt képzik a hajóstiszteket.</w:t>
            </w:r>
          </w:p>
          <w:p w:rsidR="00072908" w:rsidRDefault="00072908" w:rsidP="00072908">
            <w:pPr>
              <w:spacing w:after="75"/>
            </w:pPr>
            <w:r>
              <w:rPr>
                <w:rStyle w:val="Kiemels2"/>
              </w:rPr>
              <w:t>6.</w:t>
            </w:r>
            <w:r>
              <w:t xml:space="preserve"> Innen is toborozták a hajók legénységét.</w:t>
            </w:r>
          </w:p>
        </w:tc>
      </w:tr>
    </w:tbl>
    <w:p w:rsidR="00072908" w:rsidRDefault="00072908" w:rsidP="00072908">
      <w:pPr>
        <w:rPr>
          <w:rFonts w:eastAsia="Times New Roman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sectPr w:rsidR="00AF07FE" w:rsidSect="00DB6DE9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0EF" w:rsidRDefault="008140EF" w:rsidP="00DF7168">
      <w:pPr>
        <w:spacing w:after="0" w:line="240" w:lineRule="auto"/>
      </w:pPr>
      <w:r>
        <w:separator/>
      </w:r>
    </w:p>
  </w:endnote>
  <w:endnote w:type="continuationSeparator" w:id="0">
    <w:p w:rsidR="008140EF" w:rsidRDefault="008140EF" w:rsidP="00DF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47485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72908" w:rsidRDefault="00072908">
            <w:pPr>
              <w:pStyle w:val="llb"/>
              <w:jc w:val="center"/>
            </w:pPr>
            <w:r w:rsidRPr="00806923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-22860</wp:posOffset>
                  </wp:positionV>
                  <wp:extent cx="4800600" cy="918210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1514" y="21062"/>
                      <wp:lineTo x="21514" y="0"/>
                      <wp:lineTo x="0" y="0"/>
                    </wp:wrapPolygon>
                  </wp:wrapTight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8BA">
              <w:rPr>
                <w:bCs/>
                <w:sz w:val="24"/>
                <w:szCs w:val="24"/>
              </w:rPr>
              <w:fldChar w:fldCharType="begin"/>
            </w:r>
            <w:r w:rsidRPr="00AB78BA">
              <w:rPr>
                <w:bCs/>
              </w:rPr>
              <w:instrText>PAGE</w:instrText>
            </w:r>
            <w:r w:rsidRPr="00AB78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AB78BA">
              <w:rPr>
                <w:bCs/>
                <w:sz w:val="24"/>
                <w:szCs w:val="24"/>
              </w:rPr>
              <w:fldChar w:fldCharType="end"/>
            </w:r>
            <w:r w:rsidRPr="00AB78BA">
              <w:t xml:space="preserve"> / </w:t>
            </w:r>
            <w:r w:rsidRPr="00AB78BA">
              <w:rPr>
                <w:bCs/>
                <w:sz w:val="24"/>
                <w:szCs w:val="24"/>
              </w:rPr>
              <w:fldChar w:fldCharType="begin"/>
            </w:r>
            <w:r w:rsidRPr="00AB78BA">
              <w:rPr>
                <w:bCs/>
              </w:rPr>
              <w:instrText>NUMPAGES</w:instrText>
            </w:r>
            <w:r w:rsidRPr="00AB78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Pr="00AB78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2908" w:rsidRDefault="00072908">
    <w:pPr>
      <w:pStyle w:val="llb"/>
      <w:jc w:val="center"/>
    </w:pPr>
  </w:p>
  <w:p w:rsidR="00072908" w:rsidRDefault="00072908" w:rsidP="00330E70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0EF" w:rsidRDefault="008140EF" w:rsidP="00DF7168">
      <w:pPr>
        <w:spacing w:after="0" w:line="240" w:lineRule="auto"/>
      </w:pPr>
      <w:r>
        <w:separator/>
      </w:r>
    </w:p>
  </w:footnote>
  <w:footnote w:type="continuationSeparator" w:id="0">
    <w:p w:rsidR="008140EF" w:rsidRDefault="008140EF" w:rsidP="00DF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908" w:rsidRDefault="00072908" w:rsidP="00330E70">
    <w:pPr>
      <w:pStyle w:val="lfej"/>
      <w:jc w:val="center"/>
    </w:pPr>
    <w:r>
      <w:rPr>
        <w:noProof/>
        <w:lang w:eastAsia="hu-HU"/>
      </w:rPr>
      <w:drawing>
        <wp:inline distT="0" distB="0" distL="0" distR="0" wp14:anchorId="21534C53">
          <wp:extent cx="5871210" cy="6946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17D1"/>
    <w:multiLevelType w:val="hybridMultilevel"/>
    <w:tmpl w:val="81D07CB0"/>
    <w:lvl w:ilvl="0" w:tplc="28F6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14ECE"/>
    <w:multiLevelType w:val="hybridMultilevel"/>
    <w:tmpl w:val="2F2296BA"/>
    <w:lvl w:ilvl="0" w:tplc="D4324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B3596"/>
    <w:multiLevelType w:val="hybridMultilevel"/>
    <w:tmpl w:val="72C8F7F4"/>
    <w:lvl w:ilvl="0" w:tplc="86A4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446E0"/>
    <w:multiLevelType w:val="hybridMultilevel"/>
    <w:tmpl w:val="30DE0082"/>
    <w:lvl w:ilvl="0" w:tplc="07E43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9590C"/>
    <w:multiLevelType w:val="hybridMultilevel"/>
    <w:tmpl w:val="BDF28618"/>
    <w:lvl w:ilvl="0" w:tplc="9FE2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4A6649"/>
    <w:multiLevelType w:val="hybridMultilevel"/>
    <w:tmpl w:val="D6FACAA8"/>
    <w:lvl w:ilvl="0" w:tplc="FB9C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86582A"/>
    <w:multiLevelType w:val="hybridMultilevel"/>
    <w:tmpl w:val="4A528E2A"/>
    <w:lvl w:ilvl="0" w:tplc="67A0C7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63537E"/>
    <w:multiLevelType w:val="hybridMultilevel"/>
    <w:tmpl w:val="F93AB7DC"/>
    <w:lvl w:ilvl="0" w:tplc="85F457C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DE9"/>
    <w:rsid w:val="00026FE4"/>
    <w:rsid w:val="00044BC8"/>
    <w:rsid w:val="00047E39"/>
    <w:rsid w:val="000505F6"/>
    <w:rsid w:val="00072908"/>
    <w:rsid w:val="000C6E19"/>
    <w:rsid w:val="00124A42"/>
    <w:rsid w:val="00195418"/>
    <w:rsid w:val="00196277"/>
    <w:rsid w:val="001B691A"/>
    <w:rsid w:val="001E4696"/>
    <w:rsid w:val="00205371"/>
    <w:rsid w:val="00233C98"/>
    <w:rsid w:val="00256467"/>
    <w:rsid w:val="00257C3A"/>
    <w:rsid w:val="002609DA"/>
    <w:rsid w:val="00281C56"/>
    <w:rsid w:val="00283CCC"/>
    <w:rsid w:val="0028559B"/>
    <w:rsid w:val="002875A0"/>
    <w:rsid w:val="002D527B"/>
    <w:rsid w:val="002E669A"/>
    <w:rsid w:val="00313D7E"/>
    <w:rsid w:val="00330E70"/>
    <w:rsid w:val="00357A8F"/>
    <w:rsid w:val="003751D4"/>
    <w:rsid w:val="00380307"/>
    <w:rsid w:val="003A142A"/>
    <w:rsid w:val="003A7C33"/>
    <w:rsid w:val="003C6F70"/>
    <w:rsid w:val="003D1145"/>
    <w:rsid w:val="003D6724"/>
    <w:rsid w:val="004076FA"/>
    <w:rsid w:val="004166B7"/>
    <w:rsid w:val="00446212"/>
    <w:rsid w:val="00447F1E"/>
    <w:rsid w:val="00452A85"/>
    <w:rsid w:val="00454C8A"/>
    <w:rsid w:val="00466714"/>
    <w:rsid w:val="004A7087"/>
    <w:rsid w:val="004B0C97"/>
    <w:rsid w:val="004B7C97"/>
    <w:rsid w:val="004E6338"/>
    <w:rsid w:val="005004EA"/>
    <w:rsid w:val="00543CDB"/>
    <w:rsid w:val="0055360C"/>
    <w:rsid w:val="00561E69"/>
    <w:rsid w:val="00565037"/>
    <w:rsid w:val="005D6C2B"/>
    <w:rsid w:val="00602D67"/>
    <w:rsid w:val="00614337"/>
    <w:rsid w:val="00651F0A"/>
    <w:rsid w:val="006520E8"/>
    <w:rsid w:val="00654491"/>
    <w:rsid w:val="006E0000"/>
    <w:rsid w:val="006E4768"/>
    <w:rsid w:val="006F65D7"/>
    <w:rsid w:val="00700221"/>
    <w:rsid w:val="007366A7"/>
    <w:rsid w:val="00755DA0"/>
    <w:rsid w:val="00763B80"/>
    <w:rsid w:val="007E31D6"/>
    <w:rsid w:val="007F4E4C"/>
    <w:rsid w:val="00806923"/>
    <w:rsid w:val="008140EF"/>
    <w:rsid w:val="008146E4"/>
    <w:rsid w:val="008214A9"/>
    <w:rsid w:val="008364F6"/>
    <w:rsid w:val="008379E5"/>
    <w:rsid w:val="008A247E"/>
    <w:rsid w:val="008C6709"/>
    <w:rsid w:val="00902C62"/>
    <w:rsid w:val="00923CAC"/>
    <w:rsid w:val="0093537F"/>
    <w:rsid w:val="00953C80"/>
    <w:rsid w:val="00970B79"/>
    <w:rsid w:val="00976A50"/>
    <w:rsid w:val="009C1208"/>
    <w:rsid w:val="00A11AF9"/>
    <w:rsid w:val="00A1771D"/>
    <w:rsid w:val="00A3440F"/>
    <w:rsid w:val="00A41389"/>
    <w:rsid w:val="00A6125E"/>
    <w:rsid w:val="00A93A0A"/>
    <w:rsid w:val="00AB78BA"/>
    <w:rsid w:val="00AC454D"/>
    <w:rsid w:val="00AC4FD6"/>
    <w:rsid w:val="00AE605F"/>
    <w:rsid w:val="00AF07FE"/>
    <w:rsid w:val="00AF0D40"/>
    <w:rsid w:val="00B37393"/>
    <w:rsid w:val="00B4793D"/>
    <w:rsid w:val="00B92845"/>
    <w:rsid w:val="00BB564C"/>
    <w:rsid w:val="00BB68FF"/>
    <w:rsid w:val="00BD270B"/>
    <w:rsid w:val="00BD7377"/>
    <w:rsid w:val="00BF5129"/>
    <w:rsid w:val="00C25396"/>
    <w:rsid w:val="00C505D9"/>
    <w:rsid w:val="00C86D91"/>
    <w:rsid w:val="00C908F1"/>
    <w:rsid w:val="00CA3BF0"/>
    <w:rsid w:val="00CC3F2D"/>
    <w:rsid w:val="00CC4C34"/>
    <w:rsid w:val="00D52A72"/>
    <w:rsid w:val="00D60E96"/>
    <w:rsid w:val="00D61A96"/>
    <w:rsid w:val="00D62E14"/>
    <w:rsid w:val="00DA747A"/>
    <w:rsid w:val="00DB6DE9"/>
    <w:rsid w:val="00DC25C7"/>
    <w:rsid w:val="00DD1660"/>
    <w:rsid w:val="00DF6C97"/>
    <w:rsid w:val="00DF7168"/>
    <w:rsid w:val="00E1536A"/>
    <w:rsid w:val="00E40AB1"/>
    <w:rsid w:val="00E4472F"/>
    <w:rsid w:val="00E87177"/>
    <w:rsid w:val="00EC00BC"/>
    <w:rsid w:val="00EC1EA8"/>
    <w:rsid w:val="00EC591D"/>
    <w:rsid w:val="00EE62EE"/>
    <w:rsid w:val="00F04BCC"/>
    <w:rsid w:val="00F51748"/>
    <w:rsid w:val="00F606DE"/>
    <w:rsid w:val="00F6076D"/>
    <w:rsid w:val="00F61882"/>
    <w:rsid w:val="00F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CFB1E"/>
  <w15:docId w15:val="{CC88C124-79C3-49AF-AAA0-5B69208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F5129"/>
  </w:style>
  <w:style w:type="paragraph" w:styleId="Cmsor2">
    <w:name w:val="heading 2"/>
    <w:basedOn w:val="Norml"/>
    <w:link w:val="Cmsor2Char"/>
    <w:uiPriority w:val="9"/>
    <w:qFormat/>
    <w:rsid w:val="00072908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00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6724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71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71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F7168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E8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E70"/>
  </w:style>
  <w:style w:type="paragraph" w:styleId="llb">
    <w:name w:val="footer"/>
    <w:basedOn w:val="Norml"/>
    <w:link w:val="llb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E70"/>
  </w:style>
  <w:style w:type="character" w:styleId="Feloldatlanmegemlts">
    <w:name w:val="Unresolved Mention"/>
    <w:basedOn w:val="Bekezdsalapbettpusa"/>
    <w:uiPriority w:val="99"/>
    <w:semiHidden/>
    <w:unhideWhenUsed/>
    <w:rsid w:val="00F6076D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072908"/>
    <w:rPr>
      <w:rFonts w:ascii="Times New Roman" w:eastAsiaTheme="minorEastAsia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072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68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imet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www.facebook.com/FeketeIstvan.iro/photos/pcb.10154461605474192/10154461604229192/?type=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A80E1-3F65-4FDF-8D49-B258D2C7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10</Pages>
  <Words>996</Words>
  <Characters>6879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Mónika Merczel</cp:lastModifiedBy>
  <cp:revision>35</cp:revision>
  <dcterms:created xsi:type="dcterms:W3CDTF">2018-02-28T16:31:00Z</dcterms:created>
  <dcterms:modified xsi:type="dcterms:W3CDTF">2019-10-29T14:30:00Z</dcterms:modified>
</cp:coreProperties>
</file>